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6C82" w14:textId="437EE7C9" w:rsidR="0002394F" w:rsidRDefault="0002394F" w:rsidP="0002394F">
      <w:pPr>
        <w:outlineLvl w:val="2"/>
        <w:rPr>
          <w:rFonts w:ascii="Century Gothic" w:eastAsia="Times New Roman" w:hAnsi="Century Gothic" w:cs="Times New Roman"/>
          <w:b/>
          <w:bCs/>
          <w:color w:val="474747"/>
          <w:sz w:val="27"/>
          <w:szCs w:val="27"/>
          <w:lang w:eastAsia="en-GB"/>
        </w:rPr>
      </w:pPr>
      <w:r w:rsidRPr="003D6043">
        <w:rPr>
          <w:rFonts w:ascii="Century Gothic" w:eastAsia="Times New Roman" w:hAnsi="Century Gothic" w:cs="Times New Roman"/>
          <w:b/>
          <w:bCs/>
          <w:color w:val="474747"/>
          <w:sz w:val="27"/>
          <w:szCs w:val="27"/>
          <w:lang w:eastAsia="en-GB"/>
        </w:rPr>
        <w:t xml:space="preserve">Who is eligible for </w:t>
      </w:r>
      <w:proofErr w:type="spellStart"/>
      <w:r w:rsidRPr="003D6043">
        <w:rPr>
          <w:rFonts w:ascii="Century Gothic" w:eastAsia="Times New Roman" w:hAnsi="Century Gothic" w:cs="Times New Roman"/>
          <w:b/>
          <w:bCs/>
          <w:color w:val="474747"/>
          <w:sz w:val="27"/>
          <w:szCs w:val="27"/>
          <w:lang w:eastAsia="en-GB"/>
        </w:rPr>
        <w:t>MyMedicare</w:t>
      </w:r>
      <w:proofErr w:type="spellEnd"/>
      <w:r w:rsidRPr="003D6043">
        <w:rPr>
          <w:rFonts w:ascii="Century Gothic" w:eastAsia="Times New Roman" w:hAnsi="Century Gothic" w:cs="Times New Roman"/>
          <w:b/>
          <w:bCs/>
          <w:color w:val="474747"/>
          <w:sz w:val="27"/>
          <w:szCs w:val="27"/>
          <w:lang w:eastAsia="en-GB"/>
        </w:rPr>
        <w:t>?</w:t>
      </w:r>
    </w:p>
    <w:p w14:paraId="768EEB20" w14:textId="77777777" w:rsidR="003D6043" w:rsidRPr="003D6043" w:rsidRDefault="003D6043" w:rsidP="0002394F">
      <w:pPr>
        <w:outlineLvl w:val="2"/>
        <w:rPr>
          <w:rFonts w:ascii="Century Gothic" w:eastAsia="Times New Roman" w:hAnsi="Century Gothic" w:cs="Times New Roman"/>
          <w:b/>
          <w:bCs/>
          <w:color w:val="474747"/>
          <w:sz w:val="27"/>
          <w:szCs w:val="27"/>
          <w:lang w:eastAsia="en-GB"/>
        </w:rPr>
      </w:pPr>
    </w:p>
    <w:p w14:paraId="045CBCC1" w14:textId="77777777" w:rsidR="0002394F" w:rsidRPr="003D6043" w:rsidRDefault="0002394F" w:rsidP="003D6043">
      <w:pPr>
        <w:spacing w:after="120" w:line="276" w:lineRule="auto"/>
        <w:rPr>
          <w:rFonts w:ascii="Century Gothic" w:eastAsia="Times New Roman" w:hAnsi="Century Gothic" w:cs="Times New Roman"/>
          <w:color w:val="474747"/>
          <w:lang w:eastAsia="en-GB"/>
        </w:rPr>
      </w:pPr>
      <w:proofErr w:type="spellStart"/>
      <w:r w:rsidRPr="003D6043">
        <w:rPr>
          <w:rFonts w:ascii="Century Gothic" w:eastAsia="Times New Roman" w:hAnsi="Century Gothic" w:cs="Times New Roman"/>
          <w:color w:val="474747"/>
          <w:lang w:eastAsia="en-GB"/>
        </w:rPr>
        <w:t>MyMedicare</w:t>
      </w:r>
      <w:proofErr w:type="spellEnd"/>
      <w:r w:rsidRPr="003D6043">
        <w:rPr>
          <w:rFonts w:ascii="Century Gothic" w:eastAsia="Times New Roman" w:hAnsi="Century Gothic" w:cs="Times New Roman"/>
          <w:color w:val="474747"/>
          <w:lang w:eastAsia="en-GB"/>
        </w:rPr>
        <w:t xml:space="preserve"> is a free and voluntary registration system open to Australians with a Medicare card or a DVA Veteran Card who regularly attend our Centre.</w:t>
      </w:r>
    </w:p>
    <w:p w14:paraId="74C1DF99" w14:textId="77777777" w:rsidR="0002394F" w:rsidRPr="003D6043" w:rsidRDefault="0002394F" w:rsidP="003D6043">
      <w:pPr>
        <w:spacing w:after="120" w:line="276" w:lineRule="auto"/>
        <w:rPr>
          <w:rFonts w:ascii="Century Gothic" w:eastAsia="Times New Roman" w:hAnsi="Century Gothic" w:cs="Times New Roman"/>
          <w:color w:val="474747"/>
          <w:lang w:eastAsia="en-GB"/>
        </w:rPr>
      </w:pPr>
      <w:r w:rsidRPr="003D6043">
        <w:rPr>
          <w:rFonts w:ascii="Century Gothic" w:eastAsia="Times New Roman" w:hAnsi="Century Gothic" w:cs="Times New Roman"/>
          <w:color w:val="474747"/>
          <w:lang w:eastAsia="en-GB"/>
        </w:rPr>
        <w:t>You’re eligible to register if you’ve had:</w:t>
      </w:r>
    </w:p>
    <w:p w14:paraId="4CABE638" w14:textId="3A7284D5" w:rsidR="0002394F" w:rsidRPr="003D6043" w:rsidRDefault="0002394F" w:rsidP="003D6043">
      <w:pPr>
        <w:numPr>
          <w:ilvl w:val="0"/>
          <w:numId w:val="1"/>
        </w:numPr>
        <w:spacing w:before="100" w:beforeAutospacing="1" w:after="120" w:line="276" w:lineRule="auto"/>
        <w:rPr>
          <w:rFonts w:ascii="Century Gothic" w:eastAsia="Times New Roman" w:hAnsi="Century Gothic" w:cs="Times New Roman"/>
          <w:color w:val="474747"/>
          <w:lang w:eastAsia="en-GB"/>
        </w:rPr>
      </w:pPr>
      <w:r w:rsidRPr="003D6043">
        <w:rPr>
          <w:rFonts w:ascii="Century Gothic" w:eastAsia="Times New Roman" w:hAnsi="Century Gothic" w:cs="Times New Roman"/>
          <w:color w:val="474747"/>
          <w:lang w:eastAsia="en-GB"/>
        </w:rPr>
        <w:t xml:space="preserve">2 or more visits at our </w:t>
      </w:r>
      <w:proofErr w:type="gramStart"/>
      <w:r w:rsidR="003D6043">
        <w:rPr>
          <w:rFonts w:ascii="Century Gothic" w:eastAsia="Times New Roman" w:hAnsi="Century Gothic" w:cs="Times New Roman"/>
          <w:color w:val="474747"/>
          <w:lang w:eastAsia="en-GB"/>
        </w:rPr>
        <w:t xml:space="preserve">Practice </w:t>
      </w:r>
      <w:r w:rsidRPr="003D6043">
        <w:rPr>
          <w:rFonts w:ascii="Century Gothic" w:eastAsia="Times New Roman" w:hAnsi="Century Gothic" w:cs="Times New Roman"/>
          <w:color w:val="474747"/>
          <w:lang w:eastAsia="en-GB"/>
        </w:rPr>
        <w:t xml:space="preserve"> in</w:t>
      </w:r>
      <w:proofErr w:type="gramEnd"/>
      <w:r w:rsidRPr="003D6043">
        <w:rPr>
          <w:rFonts w:ascii="Century Gothic" w:eastAsia="Times New Roman" w:hAnsi="Century Gothic" w:cs="Times New Roman"/>
          <w:color w:val="474747"/>
          <w:lang w:eastAsia="en-GB"/>
        </w:rPr>
        <w:t xml:space="preserve"> the past 2 years</w:t>
      </w:r>
    </w:p>
    <w:p w14:paraId="79ABD313" w14:textId="77777777" w:rsidR="0002394F" w:rsidRPr="003D6043" w:rsidRDefault="0002394F" w:rsidP="003D6043">
      <w:pPr>
        <w:numPr>
          <w:ilvl w:val="0"/>
          <w:numId w:val="1"/>
        </w:numPr>
        <w:spacing w:before="100" w:beforeAutospacing="1" w:after="120" w:line="276" w:lineRule="auto"/>
        <w:rPr>
          <w:rFonts w:ascii="Century Gothic" w:eastAsia="Times New Roman" w:hAnsi="Century Gothic" w:cs="Times New Roman"/>
          <w:color w:val="474747"/>
          <w:lang w:eastAsia="en-GB"/>
        </w:rPr>
      </w:pPr>
      <w:r w:rsidRPr="003D6043">
        <w:rPr>
          <w:rFonts w:ascii="Century Gothic" w:eastAsia="Times New Roman" w:hAnsi="Century Gothic" w:cs="Times New Roman"/>
          <w:color w:val="474747"/>
          <w:lang w:eastAsia="en-GB"/>
        </w:rPr>
        <w:t>People who are facing hardship will be exempt from all eligibility requirements. This includes people experiencing domestic and family violence and homelessness.</w:t>
      </w:r>
    </w:p>
    <w:p w14:paraId="4FCD6CD9" w14:textId="17B24C7D" w:rsidR="0002394F" w:rsidRPr="003D6043" w:rsidRDefault="0002394F" w:rsidP="003D6043">
      <w:pPr>
        <w:numPr>
          <w:ilvl w:val="0"/>
          <w:numId w:val="1"/>
        </w:numPr>
        <w:spacing w:before="100" w:beforeAutospacing="1" w:after="120" w:line="276" w:lineRule="auto"/>
        <w:rPr>
          <w:rFonts w:ascii="Century Gothic" w:eastAsia="Times New Roman" w:hAnsi="Century Gothic" w:cs="Times New Roman"/>
          <w:color w:val="474747"/>
          <w:lang w:eastAsia="en-GB"/>
        </w:rPr>
      </w:pPr>
      <w:r w:rsidRPr="003D6043">
        <w:rPr>
          <w:rFonts w:ascii="Century Gothic" w:eastAsia="Times New Roman" w:hAnsi="Century Gothic" w:cs="Times New Roman"/>
          <w:color w:val="474747"/>
          <w:lang w:eastAsia="en-GB"/>
        </w:rPr>
        <w:t xml:space="preserve">Parents/guardians and children can be registered at our </w:t>
      </w:r>
      <w:r w:rsidR="003D6043">
        <w:rPr>
          <w:rFonts w:ascii="Century Gothic" w:eastAsia="Times New Roman" w:hAnsi="Century Gothic" w:cs="Times New Roman"/>
          <w:color w:val="474747"/>
          <w:lang w:eastAsia="en-GB"/>
        </w:rPr>
        <w:t xml:space="preserve">Practice, </w:t>
      </w:r>
      <w:r w:rsidRPr="003D6043">
        <w:rPr>
          <w:rFonts w:ascii="Century Gothic" w:eastAsia="Times New Roman" w:hAnsi="Century Gothic" w:cs="Times New Roman"/>
          <w:color w:val="474747"/>
          <w:lang w:eastAsia="en-GB"/>
        </w:rPr>
        <w:t xml:space="preserve"> if either is eligible and registered. A parent/guardian must register a child under 14 years and provide consent on their behalf and this registration will need to be completed at the Centre.</w:t>
      </w:r>
    </w:p>
    <w:p w14:paraId="16D59EDF" w14:textId="77777777" w:rsidR="0002394F" w:rsidRPr="003D6043" w:rsidRDefault="0002394F" w:rsidP="003D6043">
      <w:pPr>
        <w:numPr>
          <w:ilvl w:val="0"/>
          <w:numId w:val="1"/>
        </w:numPr>
        <w:spacing w:before="100" w:beforeAutospacing="1" w:after="120" w:line="276" w:lineRule="auto"/>
        <w:rPr>
          <w:rFonts w:ascii="Century Gothic" w:eastAsia="Times New Roman" w:hAnsi="Century Gothic" w:cs="Times New Roman"/>
          <w:color w:val="474747"/>
          <w:lang w:eastAsia="en-GB"/>
        </w:rPr>
      </w:pPr>
      <w:r w:rsidRPr="003D6043">
        <w:rPr>
          <w:rFonts w:ascii="Century Gothic" w:eastAsia="Times New Roman" w:hAnsi="Century Gothic" w:cs="Times New Roman"/>
          <w:color w:val="474747"/>
          <w:lang w:eastAsia="en-GB"/>
        </w:rPr>
        <w:t>Young people aged 14 to 17 years can register and provide consent without a parent/guardian.</w:t>
      </w:r>
    </w:p>
    <w:p w14:paraId="39A738FE" w14:textId="77777777" w:rsidR="0002394F" w:rsidRDefault="0002394F"/>
    <w:sectPr w:rsidR="00023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56003"/>
    <w:multiLevelType w:val="multilevel"/>
    <w:tmpl w:val="22FE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71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4F"/>
    <w:rsid w:val="0002394F"/>
    <w:rsid w:val="003D6043"/>
    <w:rsid w:val="007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76266"/>
  <w15:chartTrackingRefBased/>
  <w15:docId w15:val="{82807C99-44AB-E341-AAFC-FA21C2DA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394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394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239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Russell</dc:creator>
  <cp:keywords/>
  <dc:description/>
  <cp:lastModifiedBy>Kim Russell</cp:lastModifiedBy>
  <cp:revision>2</cp:revision>
  <dcterms:created xsi:type="dcterms:W3CDTF">2024-06-20T06:49:00Z</dcterms:created>
  <dcterms:modified xsi:type="dcterms:W3CDTF">2024-06-20T06:49:00Z</dcterms:modified>
</cp:coreProperties>
</file>